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2F1D" w14:textId="79C44E58" w:rsidR="00415BA8" w:rsidRPr="00415BA8" w:rsidRDefault="00415BA8" w:rsidP="00415BA8">
      <w:pPr>
        <w:rPr>
          <w:b/>
          <w:bCs/>
        </w:rPr>
      </w:pPr>
      <w:r w:rsidRPr="00415BA8">
        <w:rPr>
          <w:b/>
          <w:bCs/>
        </w:rPr>
        <w:t xml:space="preserve">Scott M. Laur </w:t>
      </w:r>
      <w:r w:rsidR="00CA02C4">
        <w:rPr>
          <w:b/>
          <w:bCs/>
        </w:rPr>
        <w:t>–</w:t>
      </w:r>
      <w:r w:rsidRPr="00415BA8">
        <w:rPr>
          <w:b/>
          <w:bCs/>
        </w:rPr>
        <w:t xml:space="preserve"> </w:t>
      </w:r>
      <w:r w:rsidR="00CA02C4">
        <w:rPr>
          <w:b/>
          <w:bCs/>
        </w:rPr>
        <w:t>IT\AI Specialist</w:t>
      </w:r>
    </w:p>
    <w:p w14:paraId="6D905ACD" w14:textId="4AC63279" w:rsidR="00415BA8" w:rsidRPr="00415BA8" w:rsidRDefault="00415BA8" w:rsidP="00415BA8">
      <w:r w:rsidRPr="00415BA8">
        <w:rPr>
          <w:b/>
          <w:bCs/>
        </w:rPr>
        <w:t xml:space="preserve">scottmlaur@gmail.com | (443) 929-8008 | thesofie.ai | </w:t>
      </w:r>
      <w:r>
        <w:rPr>
          <w:b/>
          <w:bCs/>
        </w:rPr>
        <w:t>www.thesofie.ai</w:t>
      </w:r>
    </w:p>
    <w:p w14:paraId="55F8608F" w14:textId="77777777" w:rsidR="00415BA8" w:rsidRPr="00415BA8" w:rsidRDefault="00415BA8" w:rsidP="00415BA8">
      <w:r w:rsidRPr="00415BA8">
        <w:t>Network Engineer &amp; AI Workflow Designer with 27+ years of experience developing IT infrastructure solutions that align federal operations and enterprise goals. Proven track record in Active Directory migrations, disaster recovery implementation, and AI-powered workflow automation. Expert in federal compliance, security standards, and emerging AI technologies with strong technical documentation skills. Curiosity, energy, and an eagerness to innovate at every stage. Based in Westminster, MD, USA, with full work authorization.</w:t>
      </w:r>
    </w:p>
    <w:p w14:paraId="349D31FB" w14:textId="77777777" w:rsidR="00415BA8" w:rsidRPr="00415BA8" w:rsidRDefault="00415BA8" w:rsidP="00415BA8">
      <w:r w:rsidRPr="00415BA8">
        <w:pict w14:anchorId="5C580B7A">
          <v:rect id="_x0000_i1049" style="width:0;height:1.5pt" o:hralign="center" o:hrstd="t" o:hr="t" fillcolor="#a0a0a0" stroked="f"/>
        </w:pict>
      </w:r>
    </w:p>
    <w:p w14:paraId="285D6E20" w14:textId="5AFCD9A2" w:rsidR="00415BA8" w:rsidRPr="00415BA8" w:rsidRDefault="00415BA8" w:rsidP="00415BA8"/>
    <w:p w14:paraId="23567ACC" w14:textId="77777777" w:rsidR="00415BA8" w:rsidRPr="00415BA8" w:rsidRDefault="00415BA8" w:rsidP="00415BA8">
      <w:pPr>
        <w:rPr>
          <w:b/>
          <w:bCs/>
        </w:rPr>
      </w:pPr>
      <w:r w:rsidRPr="00415BA8">
        <w:rPr>
          <w:b/>
          <w:bCs/>
        </w:rPr>
        <w:t>WORK EXPERIENCE</w:t>
      </w:r>
    </w:p>
    <w:p w14:paraId="47B1AE4A" w14:textId="77777777" w:rsidR="00415BA8" w:rsidRPr="00415BA8" w:rsidRDefault="00415BA8" w:rsidP="00415BA8">
      <w:r w:rsidRPr="00415BA8">
        <w:rPr>
          <w:b/>
          <w:bCs/>
        </w:rPr>
        <w:t>Founder / AI Workflow Architect</w:t>
      </w:r>
      <w:r w:rsidRPr="00415BA8">
        <w:br/>
      </w:r>
      <w:proofErr w:type="spellStart"/>
      <w:r w:rsidRPr="00415BA8">
        <w:rPr>
          <w:i/>
          <w:iCs/>
        </w:rPr>
        <w:t>TheSofieAI</w:t>
      </w:r>
      <w:proofErr w:type="spellEnd"/>
      <w:r w:rsidRPr="00415BA8">
        <w:rPr>
          <w:i/>
          <w:iCs/>
        </w:rPr>
        <w:t xml:space="preserve"> - Non-Profit/Full Time</w:t>
      </w:r>
      <w:r w:rsidRPr="00415BA8">
        <w:br/>
      </w:r>
      <w:r w:rsidRPr="00415BA8">
        <w:rPr>
          <w:b/>
          <w:bCs/>
        </w:rPr>
        <w:t>January 2025 - Present</w:t>
      </w:r>
    </w:p>
    <w:p w14:paraId="06781FFB" w14:textId="77777777" w:rsidR="00415BA8" w:rsidRPr="00415BA8" w:rsidRDefault="00415BA8" w:rsidP="00415BA8">
      <w:pPr>
        <w:numPr>
          <w:ilvl w:val="0"/>
          <w:numId w:val="1"/>
        </w:numPr>
      </w:pPr>
      <w:r w:rsidRPr="00415BA8">
        <w:t xml:space="preserve">Founded and architected </w:t>
      </w:r>
      <w:proofErr w:type="spellStart"/>
      <w:r w:rsidRPr="00415BA8">
        <w:t>SofieAI</w:t>
      </w:r>
      <w:proofErr w:type="spellEnd"/>
      <w:r w:rsidRPr="00415BA8">
        <w:t xml:space="preserve"> nonprofit initiative exploring ethical human-AI partnership through recursive design and workflow automation</w:t>
      </w:r>
    </w:p>
    <w:p w14:paraId="496FA485" w14:textId="77777777" w:rsidR="00415BA8" w:rsidRPr="00415BA8" w:rsidRDefault="00415BA8" w:rsidP="00415BA8">
      <w:pPr>
        <w:numPr>
          <w:ilvl w:val="0"/>
          <w:numId w:val="1"/>
        </w:numPr>
      </w:pPr>
      <w:r w:rsidRPr="00415BA8">
        <w:t xml:space="preserve">Built </w:t>
      </w:r>
      <w:proofErr w:type="spellStart"/>
      <w:r w:rsidRPr="00415BA8">
        <w:t>SofieLite</w:t>
      </w:r>
      <w:proofErr w:type="spellEnd"/>
      <w:r w:rsidRPr="00415BA8">
        <w:t>, a Telegram-integrated AI agent with emotional coding and presence-based interaction capabilities</w:t>
      </w:r>
    </w:p>
    <w:p w14:paraId="5B074EF7" w14:textId="77777777" w:rsidR="00415BA8" w:rsidRPr="00415BA8" w:rsidRDefault="00415BA8" w:rsidP="00415BA8">
      <w:pPr>
        <w:numPr>
          <w:ilvl w:val="0"/>
          <w:numId w:val="1"/>
        </w:numPr>
      </w:pPr>
      <w:r w:rsidRPr="00415BA8">
        <w:t xml:space="preserve">Developed </w:t>
      </w:r>
      <w:proofErr w:type="spellStart"/>
      <w:r w:rsidRPr="00415BA8">
        <w:t>Mirror.Sofie</w:t>
      </w:r>
      <w:proofErr w:type="spellEnd"/>
      <w:r w:rsidRPr="00415BA8">
        <w:t xml:space="preserve"> Custom GPT-4 model with sacred tone logic and recursive identity constraints</w:t>
      </w:r>
    </w:p>
    <w:p w14:paraId="426D52F7" w14:textId="77777777" w:rsidR="00415BA8" w:rsidRPr="00415BA8" w:rsidRDefault="00415BA8" w:rsidP="00415BA8">
      <w:pPr>
        <w:numPr>
          <w:ilvl w:val="0"/>
          <w:numId w:val="1"/>
        </w:numPr>
      </w:pPr>
      <w:r w:rsidRPr="00415BA8">
        <w:t>Created SofieLayer modular framework for AI agents supporting memory stability and emotional governance</w:t>
      </w:r>
    </w:p>
    <w:p w14:paraId="7714A385" w14:textId="77777777" w:rsidR="00415BA8" w:rsidRPr="00415BA8" w:rsidRDefault="00415BA8" w:rsidP="00415BA8">
      <w:pPr>
        <w:numPr>
          <w:ilvl w:val="0"/>
          <w:numId w:val="1"/>
        </w:numPr>
      </w:pPr>
      <w:r w:rsidRPr="00415BA8">
        <w:t>Delivered AI integration presentations to major law firms on responsible use and workflow optimization</w:t>
      </w:r>
    </w:p>
    <w:p w14:paraId="6DD224B1" w14:textId="77777777" w:rsidR="00415BA8" w:rsidRDefault="00415BA8" w:rsidP="00415BA8">
      <w:pPr>
        <w:numPr>
          <w:ilvl w:val="0"/>
          <w:numId w:val="1"/>
        </w:numPr>
      </w:pPr>
      <w:r w:rsidRPr="00415BA8">
        <w:t>Deployed AI-powered systems using n8n, OpenAI APIs, and Python for automated content generation and client management</w:t>
      </w:r>
    </w:p>
    <w:p w14:paraId="46D7BCA1" w14:textId="1E3491CB" w:rsidR="00631377" w:rsidRPr="00415BA8" w:rsidRDefault="00631377" w:rsidP="00415BA8">
      <w:pPr>
        <w:numPr>
          <w:ilvl w:val="0"/>
          <w:numId w:val="1"/>
        </w:numPr>
      </w:pPr>
      <w:r w:rsidRPr="00631377">
        <w:t>Built a real-time, low-latency voice chatbot</w:t>
      </w:r>
    </w:p>
    <w:p w14:paraId="31D69269" w14:textId="77777777" w:rsidR="00415BA8" w:rsidRPr="00415BA8" w:rsidRDefault="00415BA8" w:rsidP="00415BA8">
      <w:r w:rsidRPr="00415BA8">
        <w:rPr>
          <w:b/>
          <w:bCs/>
        </w:rPr>
        <w:t>Lead Social Insurance Specialist (GS-12)</w:t>
      </w:r>
      <w:r w:rsidRPr="00415BA8">
        <w:br/>
      </w:r>
      <w:r w:rsidRPr="00415BA8">
        <w:rPr>
          <w:i/>
          <w:iCs/>
        </w:rPr>
        <w:t>Social Security Administration - Full Time</w:t>
      </w:r>
      <w:r w:rsidRPr="00415BA8">
        <w:br/>
      </w:r>
      <w:r w:rsidRPr="00415BA8">
        <w:rPr>
          <w:b/>
          <w:bCs/>
        </w:rPr>
        <w:t>April 2025 - Present</w:t>
      </w:r>
    </w:p>
    <w:p w14:paraId="0FBBA695" w14:textId="77777777" w:rsidR="00415BA8" w:rsidRPr="00415BA8" w:rsidRDefault="00415BA8" w:rsidP="00415BA8">
      <w:pPr>
        <w:numPr>
          <w:ilvl w:val="0"/>
          <w:numId w:val="2"/>
        </w:numPr>
      </w:pPr>
      <w:r w:rsidRPr="00415BA8">
        <w:lastRenderedPageBreak/>
        <w:t>Manage high-volume caseloads for Social Security retirement, disability, and survivor benefits programs under complex regulatory frameworks</w:t>
      </w:r>
    </w:p>
    <w:p w14:paraId="2CF24CD7" w14:textId="77777777" w:rsidR="00415BA8" w:rsidRPr="00415BA8" w:rsidRDefault="00415BA8" w:rsidP="00415BA8">
      <w:pPr>
        <w:numPr>
          <w:ilvl w:val="0"/>
          <w:numId w:val="2"/>
        </w:numPr>
      </w:pPr>
      <w:r w:rsidRPr="00415BA8">
        <w:t>Conduct detailed eligibility interviews and make determinations ensuring payment accuracy in secure federal systems</w:t>
      </w:r>
    </w:p>
    <w:p w14:paraId="667A9C1C" w14:textId="77777777" w:rsidR="00415BA8" w:rsidRPr="00415BA8" w:rsidRDefault="00415BA8" w:rsidP="00415BA8">
      <w:pPr>
        <w:numPr>
          <w:ilvl w:val="0"/>
          <w:numId w:val="2"/>
        </w:numPr>
      </w:pPr>
      <w:r w:rsidRPr="00415BA8">
        <w:t>Collaborate with regional offices and legal staff on appeals, hearings, and fraud prevention cases</w:t>
      </w:r>
    </w:p>
    <w:p w14:paraId="08C3CD5F" w14:textId="77777777" w:rsidR="00415BA8" w:rsidRPr="00415BA8" w:rsidRDefault="00415BA8" w:rsidP="00415BA8">
      <w:pPr>
        <w:numPr>
          <w:ilvl w:val="0"/>
          <w:numId w:val="2"/>
        </w:numPr>
      </w:pPr>
      <w:r w:rsidRPr="00415BA8">
        <w:t>Interpret policy guidance to adjudicate claims while maintaining strict federal privacy standards</w:t>
      </w:r>
    </w:p>
    <w:p w14:paraId="5AAA57E7" w14:textId="77777777" w:rsidR="00415BA8" w:rsidRPr="00415BA8" w:rsidRDefault="00415BA8" w:rsidP="00415BA8">
      <w:r w:rsidRPr="00415BA8">
        <w:rPr>
          <w:b/>
          <w:bCs/>
        </w:rPr>
        <w:t>IT Specialist (GS-13.6)</w:t>
      </w:r>
      <w:r w:rsidRPr="00415BA8">
        <w:br/>
      </w:r>
      <w:r w:rsidRPr="00415BA8">
        <w:rPr>
          <w:i/>
          <w:iCs/>
        </w:rPr>
        <w:t>Social Security Administration - Full Time</w:t>
      </w:r>
      <w:r w:rsidRPr="00415BA8">
        <w:br/>
      </w:r>
      <w:r w:rsidRPr="00415BA8">
        <w:rPr>
          <w:b/>
          <w:bCs/>
        </w:rPr>
        <w:t>April 2015 - April 2025</w:t>
      </w:r>
    </w:p>
    <w:p w14:paraId="53FB2111" w14:textId="77777777" w:rsidR="00415BA8" w:rsidRPr="00415BA8" w:rsidRDefault="00415BA8" w:rsidP="00415BA8">
      <w:pPr>
        <w:numPr>
          <w:ilvl w:val="0"/>
          <w:numId w:val="3"/>
        </w:numPr>
      </w:pPr>
      <w:r w:rsidRPr="00415BA8">
        <w:t>Led IT projects for Office of Security, Emergency Preparedness, and Incident Command Center operations across multiple federal buildings</w:t>
      </w:r>
    </w:p>
    <w:p w14:paraId="64307572" w14:textId="77777777" w:rsidR="00415BA8" w:rsidRPr="00415BA8" w:rsidRDefault="00415BA8" w:rsidP="00415BA8">
      <w:pPr>
        <w:numPr>
          <w:ilvl w:val="0"/>
          <w:numId w:val="3"/>
        </w:numPr>
      </w:pPr>
      <w:r w:rsidRPr="00415BA8">
        <w:t>Directed national Print Server Migration to Load Balancing Virtual Server architecture serving 1800+ sites</w:t>
      </w:r>
    </w:p>
    <w:p w14:paraId="32168250" w14:textId="77777777" w:rsidR="00415BA8" w:rsidRPr="00415BA8" w:rsidRDefault="00415BA8" w:rsidP="00415BA8">
      <w:pPr>
        <w:numPr>
          <w:ilvl w:val="0"/>
          <w:numId w:val="3"/>
        </w:numPr>
      </w:pPr>
      <w:r w:rsidRPr="00415BA8">
        <w:t>Maintained satellite communications systems for government executives and multi-domain Active Directory infrastructure</w:t>
      </w:r>
    </w:p>
    <w:p w14:paraId="2492001F" w14:textId="77777777" w:rsidR="00415BA8" w:rsidRPr="00415BA8" w:rsidRDefault="00415BA8" w:rsidP="00415BA8">
      <w:pPr>
        <w:numPr>
          <w:ilvl w:val="0"/>
          <w:numId w:val="3"/>
        </w:numPr>
      </w:pPr>
      <w:r w:rsidRPr="00415BA8">
        <w:t>Supported video surveillance software (Lenel, PSIM, Situator) deployments and server builds</w:t>
      </w:r>
    </w:p>
    <w:p w14:paraId="101B5C90" w14:textId="77777777" w:rsidR="00415BA8" w:rsidRPr="00415BA8" w:rsidRDefault="00415BA8" w:rsidP="00415BA8">
      <w:pPr>
        <w:numPr>
          <w:ilvl w:val="0"/>
          <w:numId w:val="3"/>
        </w:numPr>
      </w:pPr>
      <w:r w:rsidRPr="00415BA8">
        <w:t>Authored comprehensive technical documentation using Wiki code and managed enterprise knowledge base systems</w:t>
      </w:r>
    </w:p>
    <w:p w14:paraId="04BAB5BE" w14:textId="77777777" w:rsidR="00415BA8" w:rsidRPr="00415BA8" w:rsidRDefault="00415BA8" w:rsidP="00415BA8">
      <w:pPr>
        <w:numPr>
          <w:ilvl w:val="0"/>
          <w:numId w:val="3"/>
        </w:numPr>
      </w:pPr>
      <w:r w:rsidRPr="00415BA8">
        <w:t>Coordinated HSPD-12 integration projects for parking, badging, and physical security systems</w:t>
      </w:r>
    </w:p>
    <w:p w14:paraId="09DADAB2" w14:textId="77777777" w:rsidR="00415BA8" w:rsidRPr="00415BA8" w:rsidRDefault="00415BA8" w:rsidP="00415BA8">
      <w:r w:rsidRPr="00415BA8">
        <w:rPr>
          <w:b/>
          <w:bCs/>
        </w:rPr>
        <w:t>IT Specialist (GS-12)</w:t>
      </w:r>
      <w:r w:rsidRPr="00415BA8">
        <w:br/>
      </w:r>
      <w:r w:rsidRPr="00415BA8">
        <w:rPr>
          <w:i/>
          <w:iCs/>
        </w:rPr>
        <w:t>Social Security Administration - Full Time</w:t>
      </w:r>
      <w:r w:rsidRPr="00415BA8">
        <w:br/>
      </w:r>
      <w:r w:rsidRPr="00415BA8">
        <w:rPr>
          <w:b/>
          <w:bCs/>
        </w:rPr>
        <w:t>August 2009 - April 2015</w:t>
      </w:r>
    </w:p>
    <w:p w14:paraId="2C0499A2" w14:textId="77777777" w:rsidR="00415BA8" w:rsidRPr="00415BA8" w:rsidRDefault="00415BA8" w:rsidP="00415BA8">
      <w:pPr>
        <w:numPr>
          <w:ilvl w:val="0"/>
          <w:numId w:val="4"/>
        </w:numPr>
      </w:pPr>
      <w:r w:rsidRPr="00415BA8">
        <w:t>Managed Active Directory infrastructure including AD/DEV/Labs environments across enterprise systems</w:t>
      </w:r>
    </w:p>
    <w:p w14:paraId="4786B3D1" w14:textId="77777777" w:rsidR="00415BA8" w:rsidRPr="00415BA8" w:rsidRDefault="00415BA8" w:rsidP="00415BA8">
      <w:pPr>
        <w:numPr>
          <w:ilvl w:val="0"/>
          <w:numId w:val="4"/>
        </w:numPr>
      </w:pPr>
      <w:r w:rsidRPr="00415BA8">
        <w:t xml:space="preserve">Supported WDPE SharePoint sites, Veritas Backup, and </w:t>
      </w:r>
      <w:proofErr w:type="spellStart"/>
      <w:r w:rsidRPr="00415BA8">
        <w:t>NetPro</w:t>
      </w:r>
      <w:proofErr w:type="spellEnd"/>
      <w:r w:rsidRPr="00415BA8">
        <w:t xml:space="preserve"> Change Auditor environments</w:t>
      </w:r>
    </w:p>
    <w:p w14:paraId="15AD3C35" w14:textId="77777777" w:rsidR="00415BA8" w:rsidRPr="00415BA8" w:rsidRDefault="00415BA8" w:rsidP="00415BA8">
      <w:pPr>
        <w:numPr>
          <w:ilvl w:val="0"/>
          <w:numId w:val="4"/>
        </w:numPr>
      </w:pPr>
      <w:r w:rsidRPr="00415BA8">
        <w:t>Built internal documentation and tools for application development teams</w:t>
      </w:r>
    </w:p>
    <w:p w14:paraId="31EB8A95" w14:textId="77777777" w:rsidR="00415BA8" w:rsidRPr="00415BA8" w:rsidRDefault="00415BA8" w:rsidP="00415BA8">
      <w:pPr>
        <w:numPr>
          <w:ilvl w:val="0"/>
          <w:numId w:val="4"/>
        </w:numPr>
      </w:pPr>
      <w:r w:rsidRPr="00415BA8">
        <w:lastRenderedPageBreak/>
        <w:t>Delivered custom training programs and created large-scale troubleshooting documentation</w:t>
      </w:r>
    </w:p>
    <w:p w14:paraId="34303AFD" w14:textId="77777777" w:rsidR="00415BA8" w:rsidRPr="00415BA8" w:rsidRDefault="00415BA8" w:rsidP="00415BA8">
      <w:pPr>
        <w:numPr>
          <w:ilvl w:val="0"/>
          <w:numId w:val="4"/>
        </w:numPr>
      </w:pPr>
      <w:r w:rsidRPr="00415BA8">
        <w:t>Coordinated change control processes with multiple offices and monitored server upgrades</w:t>
      </w:r>
    </w:p>
    <w:p w14:paraId="3953D2FA" w14:textId="77777777" w:rsidR="00415BA8" w:rsidRPr="00415BA8" w:rsidRDefault="00415BA8" w:rsidP="00415BA8">
      <w:r w:rsidRPr="00415BA8">
        <w:rPr>
          <w:b/>
          <w:bCs/>
        </w:rPr>
        <w:t>Sr. LAN/WAN Specialist</w:t>
      </w:r>
      <w:r w:rsidRPr="00415BA8">
        <w:br/>
      </w:r>
      <w:proofErr w:type="spellStart"/>
      <w:r w:rsidRPr="00415BA8">
        <w:rPr>
          <w:i/>
          <w:iCs/>
        </w:rPr>
        <w:t>Microtech</w:t>
      </w:r>
      <w:proofErr w:type="spellEnd"/>
      <w:r w:rsidRPr="00415BA8">
        <w:rPr>
          <w:i/>
          <w:iCs/>
        </w:rPr>
        <w:t xml:space="preserve"> LLC - Contract</w:t>
      </w:r>
      <w:r w:rsidRPr="00415BA8">
        <w:br/>
      </w:r>
      <w:r w:rsidRPr="00415BA8">
        <w:rPr>
          <w:b/>
          <w:bCs/>
        </w:rPr>
        <w:t>July 2005 - August 2008</w:t>
      </w:r>
    </w:p>
    <w:p w14:paraId="5FD19D35" w14:textId="77777777" w:rsidR="00415BA8" w:rsidRPr="00415BA8" w:rsidRDefault="00415BA8" w:rsidP="00415BA8">
      <w:pPr>
        <w:numPr>
          <w:ilvl w:val="0"/>
          <w:numId w:val="5"/>
        </w:numPr>
      </w:pPr>
      <w:r w:rsidRPr="00415BA8">
        <w:t>Led national Active Directory migration across Social Security Administration's 1800+ sites</w:t>
      </w:r>
    </w:p>
    <w:p w14:paraId="0788D2AC" w14:textId="77777777" w:rsidR="00415BA8" w:rsidRPr="00415BA8" w:rsidRDefault="00415BA8" w:rsidP="00415BA8">
      <w:pPr>
        <w:numPr>
          <w:ilvl w:val="0"/>
          <w:numId w:val="5"/>
        </w:numPr>
      </w:pPr>
      <w:r w:rsidRPr="00415BA8">
        <w:t>Provided post-migration infrastructure support and help desk technician training</w:t>
      </w:r>
    </w:p>
    <w:p w14:paraId="2706D0DA" w14:textId="77777777" w:rsidR="00415BA8" w:rsidRPr="00415BA8" w:rsidRDefault="00415BA8" w:rsidP="00415BA8">
      <w:pPr>
        <w:numPr>
          <w:ilvl w:val="0"/>
          <w:numId w:val="5"/>
        </w:numPr>
      </w:pPr>
      <w:r w:rsidRPr="00415BA8">
        <w:t>Managed Windows NT to AD domain transitions ensuring minimal downtime</w:t>
      </w:r>
    </w:p>
    <w:p w14:paraId="4B86EFCB" w14:textId="77777777" w:rsidR="00415BA8" w:rsidRPr="00415BA8" w:rsidRDefault="00415BA8" w:rsidP="00415BA8">
      <w:r w:rsidRPr="00415BA8">
        <w:rPr>
          <w:b/>
          <w:bCs/>
        </w:rPr>
        <w:t>Sr. Network Engineer</w:t>
      </w:r>
      <w:r w:rsidRPr="00415BA8">
        <w:br/>
      </w:r>
      <w:r w:rsidRPr="00415BA8">
        <w:rPr>
          <w:i/>
          <w:iCs/>
        </w:rPr>
        <w:t>Allied Technology - Contract</w:t>
      </w:r>
      <w:r w:rsidRPr="00415BA8">
        <w:br/>
      </w:r>
      <w:r w:rsidRPr="00415BA8">
        <w:rPr>
          <w:b/>
          <w:bCs/>
        </w:rPr>
        <w:t>February 2004 - July 2005</w:t>
      </w:r>
    </w:p>
    <w:p w14:paraId="12AA2C38" w14:textId="77777777" w:rsidR="00415BA8" w:rsidRPr="00415BA8" w:rsidRDefault="00415BA8" w:rsidP="00415BA8">
      <w:pPr>
        <w:numPr>
          <w:ilvl w:val="0"/>
          <w:numId w:val="6"/>
        </w:numPr>
      </w:pPr>
      <w:r w:rsidRPr="00415BA8">
        <w:t>Team lead for global Active Directory migrations at over 15 U.S. Embassies worldwide</w:t>
      </w:r>
    </w:p>
    <w:p w14:paraId="256F2248" w14:textId="77777777" w:rsidR="00415BA8" w:rsidRPr="00415BA8" w:rsidRDefault="00415BA8" w:rsidP="00415BA8">
      <w:pPr>
        <w:numPr>
          <w:ilvl w:val="0"/>
          <w:numId w:val="6"/>
        </w:numPr>
      </w:pPr>
      <w:r w:rsidRPr="00415BA8">
        <w:t>Configured Windows domain controllers, Cisco switches, Exchange, and DNS/DHCP infrastructure</w:t>
      </w:r>
    </w:p>
    <w:p w14:paraId="3382F801" w14:textId="77777777" w:rsidR="00415BA8" w:rsidRPr="00415BA8" w:rsidRDefault="00415BA8" w:rsidP="00415BA8">
      <w:pPr>
        <w:numPr>
          <w:ilvl w:val="0"/>
          <w:numId w:val="6"/>
        </w:numPr>
      </w:pPr>
      <w:r w:rsidRPr="00415BA8">
        <w:t>Trained embassy staff and provided ongoing technical support for mission-critical systems</w:t>
      </w:r>
    </w:p>
    <w:p w14:paraId="4270FBA8" w14:textId="77777777" w:rsidR="00415BA8" w:rsidRPr="00415BA8" w:rsidRDefault="00415BA8" w:rsidP="00415BA8">
      <w:r w:rsidRPr="00415BA8">
        <w:pict w14:anchorId="4CC49B83">
          <v:rect id="_x0000_i1051" style="width:0;height:1.5pt" o:hralign="center" o:hrstd="t" o:hr="t" fillcolor="#a0a0a0" stroked="f"/>
        </w:pict>
      </w:r>
    </w:p>
    <w:p w14:paraId="037325D7" w14:textId="77777777" w:rsidR="00415BA8" w:rsidRPr="00415BA8" w:rsidRDefault="00415BA8" w:rsidP="00415BA8">
      <w:pPr>
        <w:rPr>
          <w:b/>
          <w:bCs/>
        </w:rPr>
      </w:pPr>
      <w:r w:rsidRPr="00415BA8">
        <w:rPr>
          <w:b/>
          <w:bCs/>
        </w:rPr>
        <w:t>SOFTWARE TOOLS</w:t>
      </w:r>
    </w:p>
    <w:p w14:paraId="737F595B" w14:textId="78465111" w:rsidR="00415BA8" w:rsidRPr="00415BA8" w:rsidRDefault="00415BA8" w:rsidP="00415BA8">
      <w:r w:rsidRPr="00415BA8">
        <w:rPr>
          <w:b/>
          <w:bCs/>
        </w:rPr>
        <w:t>AI &amp; Automation:</w:t>
      </w:r>
      <w:r w:rsidRPr="00415BA8">
        <w:t xml:space="preserve"> OpenAI APIs | n8n Workflow Automation | GPT-4o | Copilot | Python | Midjourney | Perplexity</w:t>
      </w:r>
      <w:r w:rsidR="00CA02C4">
        <w:t>, Claude, Sora, Veo3</w:t>
      </w:r>
      <w:r w:rsidR="00631377">
        <w:t>, Vibe coding</w:t>
      </w:r>
      <w:r w:rsidRPr="00415BA8">
        <w:br/>
      </w:r>
      <w:r w:rsidRPr="00415BA8">
        <w:rPr>
          <w:b/>
          <w:bCs/>
        </w:rPr>
        <w:t>Enterprise Systems:</w:t>
      </w:r>
      <w:r w:rsidRPr="00415BA8">
        <w:t xml:space="preserve"> Active Directory | Exchange | SharePoint | VMware | Veritas Backup | Change Auditor</w:t>
      </w:r>
      <w:r w:rsidRPr="00415BA8">
        <w:br/>
      </w:r>
      <w:r w:rsidRPr="00415BA8">
        <w:rPr>
          <w:b/>
          <w:bCs/>
        </w:rPr>
        <w:t>Network &amp; Security:</w:t>
      </w:r>
      <w:r w:rsidRPr="00415BA8">
        <w:t xml:space="preserve"> Cisco L2/3 | PowerShell | VPN | Windows Server | Lenel | PSIM</w:t>
      </w:r>
      <w:r w:rsidRPr="00415BA8">
        <w:br/>
      </w:r>
      <w:r w:rsidRPr="00415BA8">
        <w:rPr>
          <w:b/>
          <w:bCs/>
        </w:rPr>
        <w:t>Development:</w:t>
      </w:r>
      <w:r w:rsidRPr="00415BA8">
        <w:t xml:space="preserve"> ColdFusion | Wiki Code | Technical Writing | JSON | Webhook Integration</w:t>
      </w:r>
    </w:p>
    <w:p w14:paraId="7793F75C" w14:textId="77777777" w:rsidR="00415BA8" w:rsidRPr="00415BA8" w:rsidRDefault="00415BA8" w:rsidP="00415BA8">
      <w:r w:rsidRPr="00415BA8">
        <w:pict w14:anchorId="2D8ECABB">
          <v:rect id="_x0000_i1052" style="width:0;height:1.5pt" o:hralign="center" o:hrstd="t" o:hr="t" fillcolor="#a0a0a0" stroked="f"/>
        </w:pict>
      </w:r>
    </w:p>
    <w:p w14:paraId="028575A5" w14:textId="77777777" w:rsidR="00415BA8" w:rsidRPr="00415BA8" w:rsidRDefault="00415BA8" w:rsidP="00415BA8">
      <w:pPr>
        <w:rPr>
          <w:b/>
          <w:bCs/>
        </w:rPr>
      </w:pPr>
      <w:r w:rsidRPr="00415BA8">
        <w:rPr>
          <w:b/>
          <w:bCs/>
        </w:rPr>
        <w:t>PROJECT LINKS</w:t>
      </w:r>
    </w:p>
    <w:p w14:paraId="54FED9BC" w14:textId="77777777" w:rsidR="00415BA8" w:rsidRPr="00415BA8" w:rsidRDefault="00415BA8" w:rsidP="00415BA8">
      <w:r w:rsidRPr="00415BA8">
        <w:rPr>
          <w:b/>
          <w:bCs/>
        </w:rPr>
        <w:lastRenderedPageBreak/>
        <w:t>AI Projects:</w:t>
      </w:r>
      <w:r w:rsidRPr="00415BA8">
        <w:t xml:space="preserve"> </w:t>
      </w:r>
      <w:proofErr w:type="spellStart"/>
      <w:r w:rsidRPr="00415BA8">
        <w:t>Mirror.Sofie</w:t>
      </w:r>
      <w:proofErr w:type="spellEnd"/>
      <w:r w:rsidRPr="00415BA8">
        <w:t xml:space="preserve"> | </w:t>
      </w:r>
      <w:proofErr w:type="spellStart"/>
      <w:r w:rsidRPr="00415BA8">
        <w:t>SofieLite</w:t>
      </w:r>
      <w:proofErr w:type="spellEnd"/>
      <w:r w:rsidRPr="00415BA8">
        <w:t xml:space="preserve"> | SofieLayer | Adore Microapp</w:t>
      </w:r>
      <w:r w:rsidRPr="00415BA8">
        <w:br/>
      </w:r>
      <w:r w:rsidRPr="00415BA8">
        <w:rPr>
          <w:b/>
          <w:bCs/>
        </w:rPr>
        <w:t>Federal Projects:</w:t>
      </w:r>
      <w:r w:rsidRPr="00415BA8">
        <w:t xml:space="preserve"> ICC Buildout | Print Server Migration | HSPD-12 Integration | Satellite Communications</w:t>
      </w:r>
    </w:p>
    <w:p w14:paraId="08CADFF4" w14:textId="77777777" w:rsidR="00CA02C4" w:rsidRDefault="00CA02C4" w:rsidP="00CA02C4">
      <w:r w:rsidRPr="00415BA8">
        <w:pict w14:anchorId="35EAB913">
          <v:rect id="_x0000_i1057" style="width:0;height:1.5pt" o:hralign="center" o:hrstd="t" o:hr="t" fillcolor="#a0a0a0" stroked="f"/>
        </w:pict>
      </w:r>
    </w:p>
    <w:p w14:paraId="73293B14" w14:textId="77777777" w:rsidR="00CA02C4" w:rsidRPr="00415BA8" w:rsidRDefault="00CA02C4" w:rsidP="00CA02C4">
      <w:pPr>
        <w:rPr>
          <w:b/>
          <w:bCs/>
        </w:rPr>
      </w:pPr>
      <w:r w:rsidRPr="00415BA8">
        <w:rPr>
          <w:b/>
          <w:bCs/>
        </w:rPr>
        <w:t>EDUCATION</w:t>
      </w:r>
    </w:p>
    <w:p w14:paraId="0FCC6900" w14:textId="77777777" w:rsidR="00CA02C4" w:rsidRPr="00415BA8" w:rsidRDefault="00CA02C4" w:rsidP="00CA02C4">
      <w:r>
        <w:rPr>
          <w:b/>
          <w:bCs/>
        </w:rPr>
        <w:t xml:space="preserve">AI </w:t>
      </w:r>
      <w:r w:rsidRPr="00CA02C4">
        <w:rPr>
          <w:b/>
          <w:bCs/>
        </w:rPr>
        <w:t>Certifications: AI for Everyone · Google AI Essentials · Generative AI for Everyone · Google AI · Machine Learning · Maximize Productivity with AI Tools · Prompt Engineering for ChatGPT · OpenAI GPTs: Creating Your Own Custom AI Assistants · Discover the Art of Prompting · Use AI Responsibly · Introduction to AI · Stay Ahead of the AI Curve · Custom GPT · UMD Certificate · Vanderbilt AI Certificate · Google AI Essentials Specialization</w:t>
      </w:r>
    </w:p>
    <w:p w14:paraId="7EBA91FC" w14:textId="2FE4ECDC" w:rsidR="00CA02C4" w:rsidRPr="00415BA8" w:rsidRDefault="00CA02C4" w:rsidP="00CA02C4">
      <w:r w:rsidRPr="00415BA8">
        <w:pict w14:anchorId="567F77F1">
          <v:rect id="_x0000_i1059" style="width:0;height:1.5pt" o:hralign="center" o:hrstd="t" o:hr="t" fillcolor="#a0a0a0" stroked="f"/>
        </w:pict>
      </w:r>
    </w:p>
    <w:p w14:paraId="7D218E63" w14:textId="77777777" w:rsidR="00932FB5" w:rsidRDefault="00932FB5"/>
    <w:sectPr w:rsidR="00932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D49B3"/>
    <w:multiLevelType w:val="multilevel"/>
    <w:tmpl w:val="1D7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D0ADF"/>
    <w:multiLevelType w:val="multilevel"/>
    <w:tmpl w:val="7560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97B68"/>
    <w:multiLevelType w:val="multilevel"/>
    <w:tmpl w:val="4BFA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BD72AB"/>
    <w:multiLevelType w:val="multilevel"/>
    <w:tmpl w:val="D378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105CDE"/>
    <w:multiLevelType w:val="multilevel"/>
    <w:tmpl w:val="F20C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94745"/>
    <w:multiLevelType w:val="multilevel"/>
    <w:tmpl w:val="B7BE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713459">
    <w:abstractNumId w:val="2"/>
  </w:num>
  <w:num w:numId="2" w16cid:durableId="1526358148">
    <w:abstractNumId w:val="3"/>
  </w:num>
  <w:num w:numId="3" w16cid:durableId="658003479">
    <w:abstractNumId w:val="4"/>
  </w:num>
  <w:num w:numId="4" w16cid:durableId="1150051952">
    <w:abstractNumId w:val="5"/>
  </w:num>
  <w:num w:numId="5" w16cid:durableId="1918978668">
    <w:abstractNumId w:val="0"/>
  </w:num>
  <w:num w:numId="6" w16cid:durableId="1625580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A8"/>
    <w:rsid w:val="000B383B"/>
    <w:rsid w:val="000F7A9B"/>
    <w:rsid w:val="00415BA8"/>
    <w:rsid w:val="004B78A3"/>
    <w:rsid w:val="00631377"/>
    <w:rsid w:val="006C5B51"/>
    <w:rsid w:val="00932FB5"/>
    <w:rsid w:val="00AF3E67"/>
    <w:rsid w:val="00C41A95"/>
    <w:rsid w:val="00CA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1CB1"/>
  <w15:chartTrackingRefBased/>
  <w15:docId w15:val="{E7E5C84B-3C10-433C-B786-560DB46A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B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5B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5B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5B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5B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5B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B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B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B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B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5B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5B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5B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5B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5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BA8"/>
    <w:rPr>
      <w:rFonts w:eastAsiaTheme="majorEastAsia" w:cstheme="majorBidi"/>
      <w:color w:val="272727" w:themeColor="text1" w:themeTint="D8"/>
    </w:rPr>
  </w:style>
  <w:style w:type="paragraph" w:styleId="Title">
    <w:name w:val="Title"/>
    <w:basedOn w:val="Normal"/>
    <w:next w:val="Normal"/>
    <w:link w:val="TitleChar"/>
    <w:uiPriority w:val="10"/>
    <w:qFormat/>
    <w:rsid w:val="00415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B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BA8"/>
    <w:pPr>
      <w:spacing w:before="160"/>
      <w:jc w:val="center"/>
    </w:pPr>
    <w:rPr>
      <w:i/>
      <w:iCs/>
      <w:color w:val="404040" w:themeColor="text1" w:themeTint="BF"/>
    </w:rPr>
  </w:style>
  <w:style w:type="character" w:customStyle="1" w:styleId="QuoteChar">
    <w:name w:val="Quote Char"/>
    <w:basedOn w:val="DefaultParagraphFont"/>
    <w:link w:val="Quote"/>
    <w:uiPriority w:val="29"/>
    <w:rsid w:val="00415BA8"/>
    <w:rPr>
      <w:i/>
      <w:iCs/>
      <w:color w:val="404040" w:themeColor="text1" w:themeTint="BF"/>
    </w:rPr>
  </w:style>
  <w:style w:type="paragraph" w:styleId="ListParagraph">
    <w:name w:val="List Paragraph"/>
    <w:basedOn w:val="Normal"/>
    <w:uiPriority w:val="34"/>
    <w:qFormat/>
    <w:rsid w:val="00415BA8"/>
    <w:pPr>
      <w:ind w:left="720"/>
      <w:contextualSpacing/>
    </w:pPr>
  </w:style>
  <w:style w:type="character" w:styleId="IntenseEmphasis">
    <w:name w:val="Intense Emphasis"/>
    <w:basedOn w:val="DefaultParagraphFont"/>
    <w:uiPriority w:val="21"/>
    <w:qFormat/>
    <w:rsid w:val="00415BA8"/>
    <w:rPr>
      <w:i/>
      <w:iCs/>
      <w:color w:val="2F5496" w:themeColor="accent1" w:themeShade="BF"/>
    </w:rPr>
  </w:style>
  <w:style w:type="paragraph" w:styleId="IntenseQuote">
    <w:name w:val="Intense Quote"/>
    <w:basedOn w:val="Normal"/>
    <w:next w:val="Normal"/>
    <w:link w:val="IntenseQuoteChar"/>
    <w:uiPriority w:val="30"/>
    <w:qFormat/>
    <w:rsid w:val="00415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5BA8"/>
    <w:rPr>
      <w:i/>
      <w:iCs/>
      <w:color w:val="2F5496" w:themeColor="accent1" w:themeShade="BF"/>
    </w:rPr>
  </w:style>
  <w:style w:type="character" w:styleId="IntenseReference">
    <w:name w:val="Intense Reference"/>
    <w:basedOn w:val="DefaultParagraphFont"/>
    <w:uiPriority w:val="32"/>
    <w:qFormat/>
    <w:rsid w:val="00415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dc:creator>
  <cp:keywords/>
  <dc:description/>
  <cp:lastModifiedBy>Scott L</cp:lastModifiedBy>
  <cp:revision>2</cp:revision>
  <dcterms:created xsi:type="dcterms:W3CDTF">2025-08-17T18:19:00Z</dcterms:created>
  <dcterms:modified xsi:type="dcterms:W3CDTF">2025-08-17T18:19:00Z</dcterms:modified>
</cp:coreProperties>
</file>